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B6E4F"/>
          <w:sz w:val="16"/>
          <w:szCs w:val="16"/>
          <w:b w:val="1"/>
          <w:bCs w:val="1"/>
          <w:smallCaps w:val="0"/>
          <w:caps w:val="1"/>
        </w:rPr>
        <w:t xml:space="preserve">ODDSLENS</w:t>
      </w:r>
    </w:p>
    <w:p>
      <w:pPr>
        <w:pStyle w:val="Heading1"/>
      </w:pPr>
      <w:bookmarkStart w:id="0" w:name="_Toc0"/>
      <w:r>
        <w:t>Bet365 UK 2026: the final verdict</w:t>
      </w:r>
      <w:bookmarkEnd w:id="0"/>
    </w:p>
    <w:p>
      <w:pPr>
        <w:spacing w:after="80"/>
      </w:pPr>
      <w:r>
        <w:rPr>
          <w:color w:val="5C6862"/>
          <w:sz w:val="24"/>
          <w:szCs w:val="24"/>
        </w:rPr>
        <w:t xml:space="preserve">Our final Bet365 UK verdict 2026 — pros and cons, a comparison with rivals and recommendations by player type, from In-Play fans to value seekers.</w:t>
      </w:r>
    </w:p>
    <w:p>
      <w:pPr>
        <w:spacing w:after="200"/>
      </w:pPr>
      <w:r>
        <w:rPr>
          <w:color w:val="5C6862"/>
          <w:sz w:val="18"/>
          <w:szCs w:val="18"/>
        </w:rPr>
        <w:t xml:space="preserve">Oliver Hartley, Senior Betting Editor · 11.04.2026</w:t>
      </w:r>
    </w:p>
    <w:p>
      <w:pPr>
        <w:spacing w:after="200"/>
        <w:shd w:val="clear" w:fill="E2F1EA"/>
      </w:pPr>
      <w:r>
        <w:rPr>
          <w:color w:val="0B6E4F"/>
          <w:b w:val="1"/>
          <w:bCs w:val="1"/>
        </w:rPr>
        <w:t xml:space="preserve">TL;DR  </w:t>
      </w:r>
      <w:r>
        <w:rPr>
          <w:sz w:val="20"/>
          <w:szCs w:val="20"/>
        </w:rPr>
        <w:t xml:space="preserve">After weighing Bet365 across product, value, account experience, payments and support, our verdict is clear: it is the strongest all-round bookmaker available to UK punters, and the best choice for anyone who bets In-Play or likes to watch and bet together. Its class-leading live-streaming library, deep and stable In-Play markets, broad coverage, Cash Out and Bet Builder, polished app and solid support add up to a complete package backed by a UK Gambling Commission licence and a quarter-century track record. The trade-offs are real but familiar: a Bet Credits welcome offer rather than free cash, the possibility of stake restrictions on consistently winning accounts, and a few dated screens. This verdict sets out a quick summary, the strengths and weaknesses in detail, how Bet365 compares with its main rivals, who should and should not choose it, and exactly how we reached our judgement. Offers and prices change constantly; confirm current terms on the official site. Betting carries risk; 18+; begambleaware.org.</w:t>
      </w:r>
    </w:p>
    <w:p>
      <w:pPr>
        <w:pStyle w:val="Heading2"/>
      </w:pPr>
      <w:bookmarkStart w:id="1" w:name="_Toc1"/>
      <w:r>
        <w:t>Quick verdict</w:t>
      </w:r>
      <w:bookmarkEnd w:id="1"/>
    </w:p>
    <w:p>
      <w:pPr>
        <w:spacing w:after="80"/>
      </w:pPr>
      <w:r>
        <w:rPr>
          <w:b w:val="1"/>
          <w:bCs w:val="1"/>
        </w:rPr>
        <w:t xml:space="preserve">Bet365 is the best all-round UK bookmaker for most punters, especially In-Play and streaming fans. Pure price-maximisers and bonus-hunters may prefer to look elsewhere, or hold it alongside others.</w:t>
      </w:r>
    </w:p>
    <w:p>
      <w:pPr/>
      <w:r>
        <w:rPr/>
        <w:t xml:space="preserve">If you want the answer before the detail: Bet365 is, for most UK punters, the strongest single account you can hold. It combines a deep, reliable sportsbook with the best live-streaming and In-Play product on the mainstream market, wrapped in a polished app and backed by a UKGC licence and a long, solid track record. For the everyday bettor who wants one account that does almost everything well, it is the obvious recommendation.</w:t>
      </w:r>
    </w:p>
    <w:p>
      <w:pPr>
        <w:numPr>
          <w:ilvl w:val="0"/>
          <w:numId w:val="3"/>
        </w:numPr>
      </w:pPr>
      <w:r>
        <w:rPr>
          <w:b w:val="1"/>
          <w:bCs w:val="1"/>
        </w:rPr>
        <w:t xml:space="preserve">Best for:</w:t>
      </w:r>
      <w:r>
        <w:rPr/>
        <w:t xml:space="preserve"> In-Play bettors, fans who watch and bet together, accumulator and Bet Builder players, and one-account punters who want reliable all-round quality.</w:t>
      </w:r>
    </w:p>
    <w:p>
      <w:pPr>
        <w:numPr>
          <w:ilvl w:val="0"/>
          <w:numId w:val="3"/>
        </w:numPr>
      </w:pPr>
      <w:r>
        <w:rPr>
          <w:b w:val="1"/>
          <w:bCs w:val="1"/>
        </w:rPr>
        <w:t xml:space="preserve">Less ideal for:</w:t>
      </w:r>
      <w:r>
        <w:rPr/>
        <w:t xml:space="preserve"> pure price-maximisers who line-shop every selection, and bonus-hunters who prioritise a big up-front cash offer over the betting product.</w:t>
      </w:r>
    </w:p>
    <w:p>
      <w:pPr>
        <w:numPr>
          <w:ilvl w:val="0"/>
          <w:numId w:val="3"/>
        </w:numPr>
      </w:pPr>
      <w:r>
        <w:rPr>
          <w:b w:val="1"/>
          <w:bCs w:val="1"/>
        </w:rPr>
        <w:t xml:space="preserve">Position in 2026:</w:t>
      </w:r>
      <w:r>
        <w:rPr/>
        <w:t xml:space="preserve"> a clear front-runner among UK bookmakers, particularly on live betting and streaming, where it has no real mainstream equal.</w:t>
      </w:r>
    </w:p>
    <w:p>
      <w:pPr/>
      <w:r>
        <w:rPr/>
        <w:t xml:space="preserve">That headline comes with the honest caveats that run through this whole review. The welcome offer is Bet Credits, not free cash, so its real value is below the headline figure. Consistently successful accounts can be stake-restricted over time, which limits how much the very sharpest punters can stake at the best prices. And parts of the account experience feel dated against the polish of the core betting product. None of these is unusual for a major bookmaker, but they are real, and they shape who Bet365 suits best.</w:t>
      </w:r>
    </w:p>
    <w:p>
      <w:pPr/>
      <w:r>
        <w:rPr/>
        <w:t xml:space="preserve">The short version, then: if live betting, streaming or all-round coverage matter to you, Bet365 should be at or near the top of your list. If your sole priority is squeezing the absolute best price out of every bet, treat it as one strong account among several rather than your only one. The rest of this verdict explains exactly why, and helps you place yourself in one camp or the other.</w:t>
      </w:r>
    </w:p>
    <w:p>
      <w:pPr/>
      <w:r>
        <w:rPr/>
        <w:t xml:space="preserve">It is worth being clear about what "best all-round" actually means, because it is not the same as "best at everything". Bet365 does not win every individual category — a rival may have a slicker app, another a better single price on a given market, a third a more generous-looking sign-up offer. What Bet365 does is score highly across all the categories at once, with no real weak spot in the core product, plus a genuine standout in streaming and In-Play. For a punter who wants one account to do the lot rather than juggling several, that consistent breadth is worth more than being marginally best in any single area, and it is the heart of why we rate it as we do.</w:t>
      </w:r>
    </w:p>
    <w:p>
      <w:pPr>
        <w:spacing w:before="60" w:after="160"/>
      </w:pPr>
      <w:r>
        <w:rPr>
          <w:color w:val="5C6862"/>
          <w:i w:val="1"/>
          <w:iCs w:val="1"/>
        </w:rPr>
        <w:t xml:space="preserve">Bet365 is the best all-round UK account for most punters, led by In-Play and streaming — line-shoppers and bonus-hunters should hold it alongside others.</w:t>
      </w:r>
    </w:p>
    <w:p>
      <w:pPr>
        <w:pStyle w:val="Heading2"/>
      </w:pPr>
      <w:bookmarkStart w:id="2" w:name="_Toc2"/>
      <w:r>
        <w:t>Strengths</w:t>
      </w:r>
      <w:bookmarkEnd w:id="2"/>
    </w:p>
    <w:p>
      <w:pPr>
        <w:spacing w:after="80"/>
      </w:pPr>
      <w:r>
        <w:rPr>
          <w:b w:val="1"/>
          <w:bCs w:val="1"/>
        </w:rPr>
        <w:t xml:space="preserve">Live streaming and In-Play are the headline strengths, supported by Cash Out, Bet Builder, broad market coverage, a strong app and a full safer-gambling toolkit.</w:t>
      </w:r>
    </w:p>
    <w:p>
      <w:pPr/>
      <w:r>
        <w:rPr/>
        <w:t xml:space="preserve">Bet365\'s strengths are genuine and, in the case of streaming, close to unmatched among mainstream UK bookmakers. They are the reasons it earns its recommendation.</w:t>
      </w:r>
    </w:p>
    <w:p>
      <w:pPr>
        <w:numPr>
          <w:ilvl w:val="0"/>
          <w:numId w:val="4"/>
        </w:numPr>
      </w:pPr>
      <w:r>
        <w:rPr>
          <w:b w:val="1"/>
          <w:bCs w:val="1"/>
        </w:rPr>
        <w:t xml:space="preserve">Live streaming and In-Play:</w:t>
      </w:r>
      <w:r>
        <w:rPr/>
        <w:t xml:space="preserve"> the largest streaming library of any mainstream UK bookie, paired with fast, stable, deep live markets — the standout feature.</w:t>
      </w:r>
    </w:p>
    <w:p>
      <w:pPr>
        <w:numPr>
          <w:ilvl w:val="0"/>
          <w:numId w:val="4"/>
        </w:numPr>
      </w:pPr>
      <w:r>
        <w:rPr>
          <w:b w:val="1"/>
          <w:bCs w:val="1"/>
        </w:rPr>
        <w:t xml:space="preserve">Cash Out and Bet Builder:</w:t>
      </w:r>
      <w:r>
        <w:rPr/>
        <w:t xml:space="preserve"> settle bets early or stack markets from one match, both well implemented across most football and beyond.</w:t>
      </w:r>
    </w:p>
    <w:p>
      <w:pPr>
        <w:numPr>
          <w:ilvl w:val="0"/>
          <w:numId w:val="4"/>
        </w:numPr>
      </w:pPr>
      <w:r>
        <w:rPr>
          <w:b w:val="1"/>
          <w:bCs w:val="1"/>
        </w:rPr>
        <w:t xml:space="preserve">Market coverage:</w:t>
      </w:r>
      <w:r>
        <w:rPr/>
        <w:t xml:space="preserve"> 30-plus sports with class-leading depth per event, from the Premier League to niche competitions.</w:t>
      </w:r>
    </w:p>
    <w:p>
      <w:pPr>
        <w:numPr>
          <w:ilvl w:val="0"/>
          <w:numId w:val="4"/>
        </w:numPr>
      </w:pPr>
      <w:r>
        <w:rPr>
          <w:b w:val="1"/>
          <w:bCs w:val="1"/>
        </w:rPr>
        <w:t xml:space="preserve">App and platform:</w:t>
      </w:r>
      <w:r>
        <w:rPr/>
        <w:t xml:space="preserve"> a polished, feature-rich app carrying the entire product, with a strong reputation for reliability.</w:t>
      </w:r>
    </w:p>
    <w:p>
      <w:pPr>
        <w:numPr>
          <w:ilvl w:val="0"/>
          <w:numId w:val="4"/>
        </w:numPr>
      </w:pPr>
      <w:r>
        <w:rPr>
          <w:b w:val="1"/>
          <w:bCs w:val="1"/>
        </w:rPr>
        <w:t xml:space="preserve">Trust and support:</w:t>
      </w:r>
      <w:r>
        <w:rPr/>
        <w:t xml:space="preserve"> a UKGC licence, a long track record, competent customer support and a full safer-gambling toolkit.</w:t>
      </w:r>
    </w:p>
    <w:p>
      <w:pPr/>
      <w:r>
        <w:rPr/>
        <w:t xml:space="preserve">The live streaming is the differentiator that no rival matches at scale. Watching thousands of events a year in the same screen as the bet slip transforms In-Play from a guessing game into something you can reason about, and for tennis, racing and football outside the biggest UK rights deals it is really excellent. Paired with the speed and stability of the In-Play engine, it is the single strongest reason to choose Bet365.</w:t>
      </w:r>
    </w:p>
    <w:p>
      <w:pPr/>
      <w:r>
        <w:rPr/>
        <w:t xml:space="preserve">Around that headline sit the everyday strengths that make the account a pleasure to use: Cash Out for managing bets, Bet Builder for expressing detailed views, and a market depth that means you can almost always find the angle you want. The app ties it together, carrying the whole product smoothly on a phone.</w:t>
      </w:r>
    </w:p>
    <w:p>
      <w:pPr/>
      <w:r>
        <w:rPr/>
        <w:t xml:space="preserve">Underpinning all of it is trust. The UKGC licence, the quarter-century track record, the competent support and the mandatory safer-gambling tools mean you are betting with a substantial, accountable, regulated operator. That foundation is easy to take for granted, but it is exactly what an unlicensed site cannot offer, and it is a real part of the value.</w:t>
      </w:r>
    </w:p>
    <w:p>
      <w:pPr/>
      <w:r>
        <w:rPr/>
        <w:t xml:space="preserve">The strengths also reinforce one another, which is part of why the package feels so complete. The streaming would be less useful without the deep In-Play markets to bet alongside it; the In-Play would be less compelling without the live statistics and Cash Out to manage positions; the whole thing would be harder to enjoy without an app polished enough to carry it smoothly on a phone. Each strength makes the others more valuable, so the experience adds up to more than a checklist of features. That integration — watch, read the stats, bet live, manage with Cash Out, all in one screen — is really difficult for a rival to replicate piecemeal, and it is the clearest expression of why Bet365 has built and held its reputation in the live-betting space for so long.</w:t>
      </w:r>
    </w:p>
    <w:p>
      <w:pPr>
        <w:spacing w:before="60" w:after="160"/>
      </w:pPr>
      <w:r>
        <w:rPr>
          <w:color w:val="5C6862"/>
          <w:i w:val="1"/>
          <w:iCs w:val="1"/>
        </w:rPr>
        <w:t xml:space="preserve">Streaming and In-Play lead, backed by Cash Out, Bet Builder, deep coverage, a strong app and the trust of a regulated, established operator.</w:t>
      </w:r>
    </w:p>
    <w:p>
      <w:pPr>
        <w:pStyle w:val="Heading2"/>
      </w:pPr>
      <w:bookmarkStart w:id="3" w:name="_Toc3"/>
      <w:r>
        <w:t>Weaknesses</w:t>
      </w:r>
      <w:bookmarkEnd w:id="3"/>
    </w:p>
    <w:p>
      <w:pPr>
        <w:spacing w:after="80"/>
      </w:pPr>
      <w:r>
        <w:rPr>
          <w:b w:val="1"/>
          <w:bCs w:val="1"/>
        </w:rPr>
        <w:t xml:space="preserve">The weaknesses are the Bet Credits welcome offer, possible stake restrictions on winning accounts, a few dated screens, and prices that are competitive but not always the best.</w:t>
      </w:r>
    </w:p>
    <w:p>
      <w:pPr/>
      <w:r>
        <w:rPr/>
        <w:t xml:space="preserve">An honest verdict names the weaknesses as clearly as the strengths, and Bet365 has a handful worth weighing before you sign up. None is a deal-breaker for most punters, but each matters to certain players.</w:t>
      </w:r>
    </w:p>
    <w:p>
      <w:pPr>
        <w:numPr>
          <w:ilvl w:val="0"/>
          <w:numId w:val="5"/>
        </w:numPr>
      </w:pPr>
      <w:r>
        <w:rPr>
          <w:b w:val="1"/>
          <w:bCs w:val="1"/>
        </w:rPr>
        <w:t xml:space="preserve">Welcome offer terms:</w:t>
      </w:r>
      <w:r>
        <w:rPr/>
        <w:t xml:space="preserve"> the new-customer deal is Bet Credits, which are staked rather than withdrawn and exclude the credit stake from winnings, so the real value is below the headline — see our welcome offer guide.</w:t>
      </w:r>
    </w:p>
    <w:p>
      <w:pPr>
        <w:numPr>
          <w:ilvl w:val="0"/>
          <w:numId w:val="5"/>
        </w:numPr>
      </w:pPr>
      <w:r>
        <w:rPr>
          <w:b w:val="1"/>
          <w:bCs w:val="1"/>
        </w:rPr>
        <w:t xml:space="preserve">Stake restrictions:</w:t>
      </w:r>
      <w:r>
        <w:rPr/>
        <w:t xml:space="preserve"> consistently winning accounts can be stake-factored or limited over time, a real constraint for the sharpest punters.</w:t>
      </w:r>
    </w:p>
    <w:p>
      <w:pPr>
        <w:numPr>
          <w:ilvl w:val="0"/>
          <w:numId w:val="5"/>
        </w:numPr>
      </w:pPr>
      <w:r>
        <w:rPr>
          <w:b w:val="1"/>
          <w:bCs w:val="1"/>
        </w:rPr>
        <w:t xml:space="preserve">Dated areas:</w:t>
      </w:r>
      <w:r>
        <w:rPr/>
        <w:t xml:space="preserve"> some account, history and statement screens feel behind the polish of the core betting product.</w:t>
      </w:r>
    </w:p>
    <w:p>
      <w:pPr>
        <w:numPr>
          <w:ilvl w:val="0"/>
          <w:numId w:val="5"/>
        </w:numPr>
      </w:pPr>
      <w:r>
        <w:rPr>
          <w:b w:val="1"/>
          <w:bCs w:val="1"/>
        </w:rPr>
        <w:t xml:space="preserve">Not always the best price:</w:t>
      </w:r>
      <w:r>
        <w:rPr/>
        <w:t xml:space="preserve"> competitive across the board, but rarely the single best price on every market, so line-shoppers will beat it sometimes.</w:t>
      </w:r>
    </w:p>
    <w:p>
      <w:pPr/>
      <w:r>
        <w:rPr/>
        <w:t xml:space="preserve">The stake-restriction point is the most significant for a particular kind of bettor. Like all major books, Bet365 manages its risk, and an account that consistently beats the bookmaker may find its stakes factored down on certain markets. For the casual or recreational punter this never bites; for someone betting at a professional level it is a genuine limit, and the answer is to hold several accounts rather than relying on one. It is an industry-wide reality, not a Bet365 failing, but it is real.</w:t>
      </w:r>
    </w:p>
    <w:p>
      <w:pPr/>
      <w:r>
        <w:rPr/>
        <w:t xml:space="preserve">The welcome-offer structure disappoints punters who come for a big cash bonus. Bet Credits add modest value if you were going to bet anyway, but they are not free money, and anyone choosing a bookmaker primarily on the sign-up offer may find the headline figure overstates what they actually get. We would rather you understood that up front than felt misled later.</w:t>
      </w:r>
    </w:p>
    <w:p>
      <w:pPr/>
      <w:r>
        <w:rPr/>
        <w:t xml:space="preserve">The dated screens and the "competitive but not always best" pricing are lesser points. The interface quirks are cosmetic and most users adapt; the pricing is really good, just not uniquely so, which only matters if extracting the top price on every bet is your priority. Taken together, the weaknesses define the edges of who Bet365 suits rather than undermining its core quality.</w:t>
      </w:r>
    </w:p>
    <w:p>
      <w:pPr/>
      <w:r>
        <w:rPr/>
        <w:t xml:space="preserve">It is also fair to put the weaknesses in proportion against the rest of the market, because none of them is unique to Bet365. Every major UK bookmaker manages risk by restricting winning accounts, almost all have moved away from big cash welcome bonuses towards bet-and-get structures, and most large, long-established platforms carry a few legacy screens that have not kept pace with their flagship products. In other words, the weaknesses here are largely the weaknesses of the modern regulated UK betting market, not failings specific to this operator. That context does not make them disappear, but it does mean that switching to a rival to escape them often just trades one version of the same compromise for another — which is part of why we still rate Bet365 so highly despite naming the drawbacks plainly.</w:t>
      </w:r>
    </w:p>
    <w:p>
      <w:pPr>
        <w:spacing w:before="60" w:after="160"/>
      </w:pPr>
      <w:r>
        <w:rPr>
          <w:color w:val="5C6862"/>
          <w:i w:val="1"/>
          <w:iCs w:val="1"/>
        </w:rPr>
        <w:t xml:space="preserve">Bet Credits over cash, possible stake limits on winners, a few dated screens and good-not-best prices — real caveats that define who it suits.</w:t>
      </w:r>
    </w:p>
    <w:p>
      <w:pPr>
        <w:pStyle w:val="Heading2"/>
      </w:pPr>
      <w:bookmarkStart w:id="4" w:name="_Toc4"/>
      <w:r>
        <w:t>Comparison with rivals</w:t>
      </w:r>
      <w:bookmarkEnd w:id="4"/>
    </w:p>
    <w:p>
      <w:pPr>
        <w:spacing w:after="80"/>
      </w:pPr>
      <w:r>
        <w:rPr>
          <w:b w:val="1"/>
          <w:bCs w:val="1"/>
        </w:rPr>
        <w:t xml:space="preserve">Against Sky Bet, William Hill and Paddy Power, Bet365 leads on streaming and In-Play depth; rivals counter with slicker apps, racing heritage or distinctive offers.</w:t>
      </w:r>
    </w:p>
    <w:p>
      <w:pPr/>
      <w:r>
        <w:rPr/>
        <w:t xml:space="preserve">Bet365 does not exist in isolation, and how it stacks up against the other big UK books sharpens the verdict. The short answer is that it leads on streaming and In-Play while rivals have their own specific strengths.</w:t>
      </w:r>
    </w:p>
    <w:p>
      <w:pPr>
        <w:numPr>
          <w:ilvl w:val="0"/>
          <w:numId w:val="6"/>
        </w:numPr>
      </w:pPr>
      <w:r>
        <w:rPr/>
        <w:t xml:space="preserve">Sky Bet — Streaming, In-Play depth, coverage — Slick app, football acca offers</w:t>
      </w:r>
    </w:p>
    <w:p>
      <w:pPr>
        <w:numPr>
          <w:ilvl w:val="0"/>
          <w:numId w:val="6"/>
        </w:numPr>
      </w:pPr>
      <w:r>
        <w:rPr/>
        <w:t xml:space="preserve">William Hill — Streaming, In-Play, breadth — Racing heritage, high-street shops</w:t>
      </w:r>
    </w:p>
    <w:p>
      <w:pPr>
        <w:numPr>
          <w:ilvl w:val="0"/>
          <w:numId w:val="6"/>
        </w:numPr>
      </w:pPr>
      <w:r>
        <w:rPr/>
        <w:t xml:space="preserve">Paddy Power — Streaming, market depth — Distinctive offers, money-back promotions</w:t>
      </w:r>
    </w:p>
    <w:p>
      <w:pPr/>
      <w:r>
        <w:rPr/>
        <w:t xml:space="preserve">Against Sky Bet, the gap is streaming and In-Play depth, where Bet365 is clearly ahead; Sky Bet counters with one of the slickest apps in the market and well-liked football acca promotions, making it a strong specialist for offer-driven football punters.</w:t>
      </w:r>
    </w:p>
    <w:p>
      <w:pPr/>
      <w:r>
        <w:rPr/>
        <w:t xml:space="preserve">Against William Hill, Bet365 again leads online on streaming and breadth, while William Hill brings deep racing heritage and the unique option of betting in high-street shops — a genuine differentiator for racing-led punters and anyone who values a physical presence.</w:t>
      </w:r>
    </w:p>
    <w:p>
      <w:pPr/>
      <w:r>
        <w:rPr/>
        <w:t xml:space="preserve">Paddy Power is known for its distinctive, marketing-led offers and money-back concessions, which can add value and appeal to punters who enjoy a steady stream of promotions, though it does not match Bet365\'s streaming library or In-Play depth. The pattern across all three is consistent: Bet365 is the stronger all-rounder, particularly on live betting, while each rival has a specific niche where it can be the better pick. For many punters the smartest approach is to hold Bet365 as the core account and add a rival for its speciality and for price comparison.</w:t>
      </w:r>
    </w:p>
    <w:p>
      <w:pPr/>
      <w:r>
        <w:rPr/>
        <w:t xml:space="preserve">The multi-account approach deserves spelling out, because it is what experienced punters actually do rather than agonising over a single "best" bookmaker. Holding two or three accounts costs nothing to maintain, lets you take the best available price on each bet, and means you can lean on each operator for what it does best — Bet365 for live betting and streaming, a rival for its app or its racing concessions or its distinctive offers. The same-method withdrawal rule and the responsible-gambling case for a single deposit limit are worth bearing in mind across several accounts, so set limits on each and track your overall spending rather than treating each account as a separate budget. Done sensibly, a small portfolio of accounts with Bet365 at its centre gives you the best of the market without tying you to any one operator\'s compromises.</w:t>
      </w:r>
    </w:p>
    <w:p>
      <w:pPr>
        <w:spacing w:before="60" w:after="160"/>
      </w:pPr>
      <w:r>
        <w:rPr>
          <w:color w:val="5C6862"/>
          <w:i w:val="1"/>
          <w:iCs w:val="1"/>
        </w:rPr>
        <w:t xml:space="preserve">Bet365 leads rivals on streaming and In-Play depth; Sky Bet, William Hill and Paddy Power each have a niche — pair Bet365 with one for the best of both.</w:t>
      </w:r>
    </w:p>
    <w:p>
      <w:pPr>
        <w:pStyle w:val="Heading2"/>
      </w:pPr>
      <w:bookmarkStart w:id="5" w:name="_Toc5"/>
      <w:r>
        <w:t>Final recommendation</w:t>
      </w:r>
      <w:bookmarkEnd w:id="5"/>
    </w:p>
    <w:p>
      <w:pPr>
        <w:spacing w:after="80"/>
      </w:pPr>
      <w:r>
        <w:rPr>
          <w:b w:val="1"/>
          <w:bCs w:val="1"/>
        </w:rPr>
        <w:t xml:space="preserve">Choose Bet365 if you value live betting, streaming and all-round quality. Use the welcome offer sensibly, verify early, set a deposit limit, and check current terms before you sign up.</w:t>
      </w:r>
    </w:p>
    <w:p>
      <w:pPr/>
      <w:r>
        <w:rPr/>
        <w:t xml:space="preserve">Our recommendation is straightforward and tailored to how you bet. Bet365 is a clear choice for most UK punters, with a few groups for whom it is the standout and a few who should pair it with another account.</w:t>
      </w:r>
    </w:p>
    <w:p>
      <w:pPr>
        <w:numPr>
          <w:ilvl w:val="0"/>
          <w:numId w:val="7"/>
        </w:numPr>
      </w:pPr>
      <w:r>
        <w:rPr>
          <w:b w:val="1"/>
          <w:bCs w:val="1"/>
        </w:rPr>
        <w:t xml:space="preserve">Best use cases:</w:t>
      </w:r>
      <w:r>
        <w:rPr/>
        <w:t xml:space="preserve"> In-Play betting, watching and betting together, accumulators and Bet Builders, and wanting one reliable all-round account.</w:t>
      </w:r>
    </w:p>
    <w:p>
      <w:pPr>
        <w:numPr>
          <w:ilvl w:val="0"/>
          <w:numId w:val="7"/>
        </w:numPr>
      </w:pPr>
      <w:r>
        <w:rPr>
          <w:b w:val="1"/>
          <w:bCs w:val="1"/>
        </w:rPr>
        <w:t xml:space="preserve">Hold alongside others if:</w:t>
      </w:r>
      <w:r>
        <w:rPr/>
        <w:t xml:space="preserve"> you line-shop every bet for the top price, or you are a high-stakes bettor who may face stake restrictions.</w:t>
      </w:r>
    </w:p>
    <w:p>
      <w:pPr>
        <w:numPr>
          <w:ilvl w:val="0"/>
          <w:numId w:val="7"/>
        </w:numPr>
      </w:pPr>
      <w:r>
        <w:rPr>
          <w:b w:val="1"/>
          <w:bCs w:val="1"/>
        </w:rPr>
        <w:t xml:space="preserve">Tips for new customers:</w:t>
      </w:r>
      <w:r>
        <w:rPr/>
        <w:t xml:space="preserve"> understand the Bet Credits offer before claiming, verify your account early, set a deposit limit, and read the terms of any promotion.</w:t>
      </w:r>
    </w:p>
    <w:p>
      <w:pPr/>
      <w:r>
        <w:rPr/>
        <w:t xml:space="preserve">If you decide to sign up, a short checklist makes the experience smooth. First, read the welcome offer terms in full and only claim it if you were going to place the qualifying bet anyway. Second, complete verification right away with clear, matching documents, so your first withdrawal is not delayed. Third, set a deposit limit before you deposit, at a level you are comfortable losing. Fourth, deposit with a method that suits fast withdrawals, like an e-wallet, if payout speed matters to you.</w:t>
      </w:r>
    </w:p>
    <w:p>
      <w:pPr/>
      <w:r>
        <w:rPr/>
        <w:t xml:space="preserve">Above all, keep the whole thing in proportion. Bet365 is an excellent product, and its strengths — fast In-Play, immersive streaming, deep markets — are precisely the features that can tempt impulsive betting if you let them. Set your limits first, treat any stake as money you can afford to lose, use the reality checks and time-outs, and bet for entertainment rather than income. Confirm the current offers, odds and terms on the official site before you act, since they change constantly. Do all that, and Bet365 is about as good as mainstream UK betting gets — but only ever within a budget you control. If betting stops being fun, step back and talk to BeGambleAware.org.</w:t>
      </w:r>
    </w:p>
    <w:p>
      <w:pPr/>
      <w:r>
        <w:rPr/>
        <w:t xml:space="preserve">One final framing for new customers weighing the decision. Do not let the quality of the product, or the pull of a welcome offer, rush you into signing up or depositing more than you intended. A good bookmaker will still be a good bookmaker next week, and there is no really time-limited reason to act in a hurry, whatever a promotion\'s countdown implies. Take the time to read the terms, decide a budget you are comfortable with, and open the account on your own terms rather than the marketing\'s. The punters who have the best long-term experience with Bet365 — or any bookmaker — are the ones who treated the decision to start as calmly as they would any other financial choice. The product is excellent; your discipline is what determines whether that is a good thing for you.</w:t>
      </w:r>
    </w:p>
    <w:p>
      <w:pPr>
        <w:spacing w:before="60" w:after="160"/>
      </w:pPr>
      <w:r>
        <w:rPr>
          <w:color w:val="5C6862"/>
          <w:i w:val="1"/>
          <w:iCs w:val="1"/>
        </w:rPr>
        <w:t xml:space="preserve">Choose Bet365 for live betting and all-round quality; verify early, set a deposit limit, use the offer sensibly, and bet only what you can afford.</w:t>
      </w:r>
    </w:p>
    <w:p>
      <w:pPr>
        <w:pStyle w:val="Heading2"/>
      </w:pPr>
      <w:bookmarkStart w:id="6" w:name="_Toc6"/>
      <w:r>
        <w:t>How we scored Bet365</w:t>
      </w:r>
      <w:bookmarkEnd w:id="6"/>
    </w:p>
    <w:p>
      <w:pPr>
        <w:spacing w:after="80"/>
      </w:pPr>
      <w:r>
        <w:rPr>
          <w:b w:val="1"/>
          <w:bCs w:val="1"/>
        </w:rPr>
        <w:t xml:space="preserve">Our verdict is an evaluation framework built from Bet365's public terms and product information and the betting experience of our team, weighting the factors that shape a real punter's experience.</w:t>
      </w:r>
    </w:p>
    <w:p>
      <w:pPr/>
      <w:r>
        <w:rPr/>
        <w:t xml:space="preserve">So you can judge our verdict on its merits, here is how we reached it. This is an evaluation framework, not a set of lab tests or staged results — we read what the operator publishes, sanity-check it against how the market behaves, and weigh the factors that actually matter to a punter.</w:t>
      </w:r>
    </w:p>
    <w:p>
      <w:pPr>
        <w:numPr>
          <w:ilvl w:val="0"/>
          <w:numId w:val="8"/>
        </w:numPr>
      </w:pPr>
      <w:r>
        <w:rPr>
          <w:b w:val="1"/>
          <w:bCs w:val="1"/>
        </w:rPr>
        <w:t xml:space="preserve">Product depth and reliability:</w:t>
      </w:r>
      <w:r>
        <w:rPr/>
        <w:t xml:space="preserve"> the breadth and quality of the sportsbook, In-Play and streaming — weighted heavily, because it is where Bet365 stands out.</w:t>
      </w:r>
    </w:p>
    <w:p>
      <w:pPr>
        <w:numPr>
          <w:ilvl w:val="0"/>
          <w:numId w:val="8"/>
        </w:numPr>
      </w:pPr>
      <w:r>
        <w:rPr>
          <w:b w:val="1"/>
          <w:bCs w:val="1"/>
        </w:rPr>
        <w:t xml:space="preserve">Value:</w:t>
      </w:r>
      <w:r>
        <w:rPr/>
        <w:t xml:space="preserve"> how competitive the odds and concessions are, judged in bands rather than fixed figures because prices change constantly.</w:t>
      </w:r>
    </w:p>
    <w:p>
      <w:pPr>
        <w:numPr>
          <w:ilvl w:val="0"/>
          <w:numId w:val="8"/>
        </w:numPr>
      </w:pPr>
      <w:r>
        <w:rPr>
          <w:b w:val="1"/>
          <w:bCs w:val="1"/>
        </w:rPr>
        <w:t xml:space="preserve">Account experience:</w:t>
      </w:r>
      <w:r>
        <w:rPr/>
        <w:t xml:space="preserve"> registration, the app, navigation and the parts that feel dated.</w:t>
      </w:r>
    </w:p>
    <w:p>
      <w:pPr>
        <w:numPr>
          <w:ilvl w:val="0"/>
          <w:numId w:val="8"/>
        </w:numPr>
      </w:pPr>
      <w:r>
        <w:rPr>
          <w:b w:val="1"/>
          <w:bCs w:val="1"/>
        </w:rPr>
        <w:t xml:space="preserve">Payments and support:</w:t>
      </w:r>
      <w:r>
        <w:rPr/>
        <w:t xml:space="preserve"> deposit and withdrawal speed and reliability, and the quality of customer support.</w:t>
      </w:r>
    </w:p>
    <w:p>
      <w:pPr>
        <w:numPr>
          <w:ilvl w:val="0"/>
          <w:numId w:val="8"/>
        </w:numPr>
      </w:pPr>
      <w:r>
        <w:rPr>
          <w:b w:val="1"/>
          <w:bCs w:val="1"/>
        </w:rPr>
        <w:t xml:space="preserve">Trust and safer gambling:</w:t>
      </w:r>
      <w:r>
        <w:rPr/>
        <w:t xml:space="preserve"> the licence, track record and the mandatory player-protection tools.</w:t>
      </w:r>
    </w:p>
    <w:p>
      <w:pPr/>
      <w:r>
        <w:rPr/>
        <w:t xml:space="preserve">We weighted product depth and reliability most heavily, because it is the area that most differentiates one bookmaker from another and where Bet365\'s lead is clearest. Value matters, but since no single book tops every market and prices move constantly, we treat it as a band — competitive, with genuine concessions on racing — rather than claiming a precise edge we cannot verify. The account experience, payments, support and trust round out the picture.</w:t>
      </w:r>
    </w:p>
    <w:p>
      <w:pPr/>
      <w:r>
        <w:rPr/>
        <w:t xml:space="preserve">What we deliberately did not do is as important as what we did. We did not stage "we tested it and won" claims, we did not accept payment to soften the verdict, and we do not promise winnings — our funding disclosure explains how the site is paid for and why that does not bend our conclusions. Volatile figures such as the welcome offer, minimum deposits and margins are described as ranges, with a clear instruction to confirm current terms on the official site.</w:t>
      </w:r>
    </w:p>
    <w:p>
      <w:pPr/>
      <w:r>
        <w:rPr/>
        <w:t xml:space="preserve">The result is a framework you can re-apply yourself to any bookmaker: check the licence on the UKGC register, read the offer terms before claiming, compare a few prices on markets you bet, test a small deposit and withdrawal, and judge whether the streaming and In-Play depth are worth more to you than a marginally better price elsewhere. Every detail in this verdict was checked against public Bet365 information in June 2026, and if something has since changed, our editor Oliver Hartley would welcome the correction. Above all, remember that no review is a reason to bet beyond your means — bet only what you can afford to lose.</w:t>
      </w:r>
    </w:p>
    <w:p>
      <w:pPr/>
      <w:r>
        <w:rPr/>
        <w:t xml:space="preserve">A note on the limits of any verdict like this. A review can tell you which bookmaker has the best streaming, the deepest markets or the fairest terms, but it cannot tell you whether you will win, because no one can — betting carries a built-in house edge and the overwhelming majority of punters lose money over time. Our judgement that Bet365 is the strongest all-round option is a judgement about product quality and trustworthiness, not a prediction about your results or an encouragement to bet more. The most useful thing this verdict can do is help you choose well and then bet within your means, using the safer-gambling tools the licence requires. If you take one thing from the whole review, let it be that: pick the operator that fits how you bet, set your limits before you start, and treat every stake as the cost of entertainment rather than an investment.</w:t>
      </w:r>
    </w:p>
    <w:p>
      <w:pPr/>
      <w:r>
        <w:rPr/>
        <w:t xml:space="preserve">To close, the bottom line in one paragraph. Bet365 is, in our assessment, the best all-round bookmaker available to UK punters in 2026, and the standout choice for anyone whose betting revolves around live action and streaming. It pairs a deep, dependable sportsbook with a live-betting experience nobody mainstream matches, and it does so as a fully licensed, long-established operator you can trust with your money and data. The drawbacks — a modest Bet Credits welcome offer, the prospect of stake limits on winning accounts, and a few dated corners — are real and worth knowing, but they are the familiar compromises of the modern UK market rather than reasons to look away. Match its strengths to how you bet, stay within a budget you control, and it is hard to do better.</w:t>
      </w:r>
    </w:p>
    <w:p>
      <w:pPr>
        <w:spacing w:before="60" w:after="160"/>
      </w:pPr>
      <w:r>
        <w:rPr>
          <w:color w:val="5C6862"/>
          <w:i w:val="1"/>
          <w:iCs w:val="1"/>
        </w:rPr>
        <w:t xml:space="preserve">The verdict is a transparent framework from public terms and betting experience, weighting product depth most — re-runnable yourself on any bookmaker.</w:t>
      </w:r>
    </w:p>
    <w:p>
      <w:pPr>
        <w:pStyle w:val="Heading2"/>
      </w:pPr>
      <w:bookmarkStart w:id="7" w:name="_Toc7"/>
      <w:r>
        <w:t>FAQ</w:t>
      </w:r>
      <w:bookmarkEnd w:id="7"/>
    </w:p>
    <w:p>
      <w:pPr>
        <w:spacing w:before="80"/>
      </w:pPr>
      <w:r>
        <w:rPr>
          <w:b w:val="1"/>
          <w:bCs w:val="1"/>
        </w:rPr>
        <w:t xml:space="preserve">Is Bet365 worth it in 2026?</w:t>
      </w:r>
    </w:p>
    <w:p>
      <w:pPr>
        <w:spacing w:after="60"/>
      </w:pPr>
      <w:r>
        <w:rPr/>
        <w:t xml:space="preserve">For most UK punters, yes — it is the strongest all-round account, leading on live streaming and In-Play depth, with broad coverage, Cash Out, Bet Builder, a polished app and the trust of a UKGC licence and long track record. The caveats are a Bet Credits welcome offer, possible stake limits on winning accounts, and a few dated screens. Confirm current terms before signing up.</w:t>
      </w:r>
    </w:p>
    <w:p>
      <w:pPr>
        <w:spacing w:before="80"/>
      </w:pPr>
      <w:r>
        <w:rPr>
          <w:b w:val="1"/>
          <w:bCs w:val="1"/>
        </w:rPr>
        <w:t xml:space="preserve">Who should choose Bet365?</w:t>
      </w:r>
    </w:p>
    <w:p>
      <w:pPr>
        <w:spacing w:after="60"/>
      </w:pPr>
      <w:r>
        <w:rPr/>
        <w:t xml:space="preserve">In-Play bettors, fans who like to watch and bet together, accumulator and Bet Builder players, and anyone who wants one reliable all-round account rather than several niche ones. It is less ideal for pure price-maximisers who line-shop every bet, or bonus-hunters prioritising a big up-front cash offer, who should hold it alongside other accounts.</w:t>
      </w:r>
    </w:p>
    <w:p>
      <w:pPr>
        <w:spacing w:before="80"/>
      </w:pPr>
      <w:r>
        <w:rPr>
          <w:b w:val="1"/>
          <w:bCs w:val="1"/>
        </w:rPr>
        <w:t xml:space="preserve">How does Bet365 compare with Sky Bet and William Hill?</w:t>
      </w:r>
    </w:p>
    <w:p>
      <w:pPr>
        <w:spacing w:after="60"/>
      </w:pPr>
      <w:r>
        <w:rPr/>
        <w:t xml:space="preserve">Bet365 leads both on live streaming and In-Play depth. Sky Bet counters with a slicker app and football acca offers, while William Hill brings racing heritage and high-street shops. The smart approach for many is to hold Bet365 as the core account and add a rival for its speciality and for comparing prices on individual bets.</w:t>
      </w:r>
    </w:p>
    <w:p>
      <w:pPr>
        <w:spacing w:before="80"/>
      </w:pPr>
      <w:r>
        <w:rPr>
          <w:b w:val="1"/>
          <w:bCs w:val="1"/>
        </w:rPr>
        <w:t xml:space="preserve">What are the main reasons not to choose Bet365?</w:t>
      </w:r>
    </w:p>
    <w:p>
      <w:pPr>
        <w:spacing w:after="60"/>
      </w:pPr>
      <w:r>
        <w:rPr/>
        <w:t xml:space="preserve">The welcome offer is Bet Credits rather than free cash, so its real value is below the headline; consistently winning accounts can be stake-restricted; some account screens feel dated; and the prices, while competitive, are not always the single best. None is unusual for a major bookmaker, but a pure price-maximiser or bonus-hunter may prefer another option or several accounts.</w:t>
      </w:r>
    </w:p>
    <w:p>
      <w:pPr>
        <w:spacing w:before="80"/>
      </w:pPr>
      <w:r>
        <w:rPr>
          <w:b w:val="1"/>
          <w:bCs w:val="1"/>
        </w:rPr>
        <w:t xml:space="preserve">How did you reach this verdict?</w:t>
      </w:r>
    </w:p>
    <w:p>
      <w:pPr>
        <w:spacing w:after="60"/>
      </w:pPr>
      <w:r>
        <w:rPr/>
        <w:t xml:space="preserve">It is an evaluation framework built from Bet365's public terms, help pages and product information plus our team's betting experience — not lab tests or staged results. We weighted product depth and reliability most, treated volatile figures as ranges, and did not accept payment to soften the conclusions. You can re-apply the same framework yourself to any bookmaker.</w:t>
      </w:r>
    </w:p>
    <w:p>
      <w:pPr>
        <w:spacing w:before="240"/>
      </w:pPr>
      <w:r>
        <w:rPr>
          <w:color w:val="5C6862"/>
          <w:sz w:val="18"/>
          <w:szCs w:val="18"/>
        </w:rPr>
        <w:t xml:space="preserve">Full article: </w:t>
      </w:r>
      <w:hyperlink r:id="rId7" w:history="1">
        <w:r>
          <w:rPr>
            <w:color w:val="0B6E4F"/>
            <w:sz w:val="18"/>
            <w:szCs w:val="18"/>
            <w:u w:val="single"/>
          </w:rPr>
          <w:t xml:space="preserve">https://365uk.net/bet365-uk-verdict</w:t>
        </w:r>
      </w:hyperlink>
    </w:p>
    <w:p>
      <w:pPr>
        <w:spacing w:before="120"/>
      </w:pPr>
      <w:r>
        <w:rPr>
          <w:color w:val="5C6862"/>
          <w:sz w:val="16"/>
          <w:szCs w:val="16"/>
        </w:rPr>
        <w:t xml:space="preserve">OddsLens is an independent editorial guide and is not Bet365, nor an agent of Bet365. We may earn a commission if you open an account through our links, at no cost to you. 18+ only. Please gamble responsibly — free advice and support at BeGambleAware.org.</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7A8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9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E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C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1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A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B6E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uk.net/bet365-uk-ver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OddsLens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Hartley, Senior Betting Editor</dc:creator>
  <dc:title>Bet365 UK verdict 2026: pros, cons and who it suits</dc:title>
  <dc:description>Our final Bet365 UK verdict 2026 — pros and cons, a comparison with rivals and recommendations by player type, from In-Play fans to value seekers.</dc:description>
  <dc:subject>Bet365 UK 2026: the final verdict</dc:subject>
  <cp:keywords/>
  <cp:category/>
  <cp:lastModifiedBy/>
  <dcterms:created xsi:type="dcterms:W3CDTF">2026-07-13T18:06:00+00:00</dcterms:created>
  <dcterms:modified xsi:type="dcterms:W3CDTF">2026-07-13T18:06:00+00:00</dcterms:modified>
</cp:coreProperties>
</file>

<file path=docProps/custom.xml><?xml version="1.0" encoding="utf-8"?>
<Properties xmlns="http://schemas.openxmlformats.org/officeDocument/2006/custom-properties" xmlns:vt="http://schemas.openxmlformats.org/officeDocument/2006/docPropsVTypes"/>
</file>